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27CD" w14:textId="77777777" w:rsidR="00672267" w:rsidRPr="00672267" w:rsidRDefault="00672267" w:rsidP="00672267">
      <w:pPr>
        <w:rPr>
          <w:b/>
          <w:bCs/>
        </w:rPr>
      </w:pPr>
      <w:r w:rsidRPr="00672267">
        <w:rPr>
          <w:b/>
          <w:bCs/>
        </w:rPr>
        <w:t>Bases y Condiciones del Sorteo de Año Nuevo de SINDIBAE</w:t>
      </w:r>
    </w:p>
    <w:p w14:paraId="7836DD74" w14:textId="77777777" w:rsidR="00672267" w:rsidRPr="00672267" w:rsidRDefault="00672267" w:rsidP="00672267">
      <w:r w:rsidRPr="00672267">
        <w:rPr>
          <w:b/>
          <w:bCs/>
        </w:rPr>
        <w:t>1. Organizador</w:t>
      </w:r>
      <w:r w:rsidRPr="00672267">
        <w:br/>
        <w:t>El sorteo es organizado por el Sindicato SINDIBAE y está dirigido exclusivamente a sus socios activos.</w:t>
      </w:r>
    </w:p>
    <w:p w14:paraId="6BDAA040" w14:textId="77777777" w:rsidR="00672267" w:rsidRPr="00672267" w:rsidRDefault="00672267" w:rsidP="00672267">
      <w:r w:rsidRPr="00672267">
        <w:rPr>
          <w:b/>
          <w:bCs/>
        </w:rPr>
        <w:t>2. Requisitos para Participar</w:t>
      </w:r>
    </w:p>
    <w:p w14:paraId="3D42B3DB" w14:textId="77777777" w:rsidR="00672267" w:rsidRPr="00672267" w:rsidRDefault="00672267" w:rsidP="00672267">
      <w:pPr>
        <w:numPr>
          <w:ilvl w:val="0"/>
          <w:numId w:val="1"/>
        </w:numPr>
      </w:pPr>
      <w:r w:rsidRPr="00672267">
        <w:t>Ser socio activo del Sindicato SINDIBAE al momento de participar y del sorteo.</w:t>
      </w:r>
    </w:p>
    <w:p w14:paraId="42FAB518" w14:textId="77777777" w:rsidR="00672267" w:rsidRPr="00672267" w:rsidRDefault="00672267" w:rsidP="00672267">
      <w:pPr>
        <w:numPr>
          <w:ilvl w:val="0"/>
          <w:numId w:val="1"/>
        </w:numPr>
      </w:pPr>
      <w:r w:rsidRPr="00672267">
        <w:t>Seguir al sindicato en la cuenta de la red social correspondiente (</w:t>
      </w:r>
      <w:r w:rsidRPr="00672267">
        <w:rPr>
          <w:b/>
          <w:bCs/>
        </w:rPr>
        <w:t>Facebook</w:t>
      </w:r>
      <w:r w:rsidRPr="00672267">
        <w:t xml:space="preserve">, </w:t>
      </w:r>
      <w:r w:rsidRPr="00672267">
        <w:rPr>
          <w:b/>
          <w:bCs/>
        </w:rPr>
        <w:t>Instagram</w:t>
      </w:r>
      <w:r w:rsidRPr="00672267">
        <w:t xml:space="preserve"> o </w:t>
      </w:r>
      <w:r w:rsidRPr="00672267">
        <w:rPr>
          <w:b/>
          <w:bCs/>
        </w:rPr>
        <w:t>TikTok</w:t>
      </w:r>
      <w:r w:rsidRPr="00672267">
        <w:t>).</w:t>
      </w:r>
    </w:p>
    <w:p w14:paraId="27024013" w14:textId="77777777" w:rsidR="00672267" w:rsidRPr="00672267" w:rsidRDefault="00672267" w:rsidP="00672267">
      <w:pPr>
        <w:numPr>
          <w:ilvl w:val="0"/>
          <w:numId w:val="1"/>
        </w:numPr>
      </w:pPr>
      <w:r w:rsidRPr="00672267">
        <w:t>Comentar el nombre completo del socio activo en la publicación oficial del sorteo en cada red social.</w:t>
      </w:r>
    </w:p>
    <w:p w14:paraId="1C60D107" w14:textId="77777777" w:rsidR="00672267" w:rsidRPr="00672267" w:rsidRDefault="00672267" w:rsidP="00672267">
      <w:r w:rsidRPr="00672267">
        <w:rPr>
          <w:b/>
          <w:bCs/>
        </w:rPr>
        <w:t>3. Plazo para Participar</w:t>
      </w:r>
    </w:p>
    <w:p w14:paraId="493FAEE4" w14:textId="3479B26F" w:rsidR="00672267" w:rsidRPr="00672267" w:rsidRDefault="00672267" w:rsidP="00672267">
      <w:pPr>
        <w:numPr>
          <w:ilvl w:val="0"/>
          <w:numId w:val="2"/>
        </w:numPr>
      </w:pPr>
      <w:r w:rsidRPr="00672267">
        <w:t xml:space="preserve">El plazo para participar comienza al momento de la publicación del sorteo y finaliza el </w:t>
      </w:r>
      <w:r>
        <w:rPr>
          <w:b/>
          <w:bCs/>
        </w:rPr>
        <w:t>30</w:t>
      </w:r>
      <w:r w:rsidRPr="00672267">
        <w:rPr>
          <w:b/>
          <w:bCs/>
        </w:rPr>
        <w:t xml:space="preserve"> de diciembre de 2024 a las 12:00 </w:t>
      </w:r>
      <w:proofErr w:type="spellStart"/>
      <w:r w:rsidRPr="00672267">
        <w:rPr>
          <w:b/>
          <w:bCs/>
        </w:rPr>
        <w:t>hrs</w:t>
      </w:r>
      <w:proofErr w:type="spellEnd"/>
      <w:r w:rsidRPr="00672267">
        <w:t>.</w:t>
      </w:r>
    </w:p>
    <w:p w14:paraId="2B254742" w14:textId="77777777" w:rsidR="00672267" w:rsidRPr="00672267" w:rsidRDefault="00672267" w:rsidP="00672267">
      <w:pPr>
        <w:numPr>
          <w:ilvl w:val="0"/>
          <w:numId w:val="2"/>
        </w:numPr>
      </w:pPr>
      <w:r w:rsidRPr="00672267">
        <w:t>Comentarios realizados después de esta fecha y hora no serán válidos.</w:t>
      </w:r>
    </w:p>
    <w:p w14:paraId="502B6E11" w14:textId="77777777" w:rsidR="00672267" w:rsidRPr="00672267" w:rsidRDefault="00672267" w:rsidP="00672267">
      <w:r w:rsidRPr="00672267">
        <w:rPr>
          <w:b/>
          <w:bCs/>
        </w:rPr>
        <w:t>4. Mecánica del Sorteo</w:t>
      </w:r>
    </w:p>
    <w:p w14:paraId="2D2A59C5" w14:textId="77777777" w:rsidR="00672267" w:rsidRPr="00672267" w:rsidRDefault="00672267" w:rsidP="00672267">
      <w:pPr>
        <w:numPr>
          <w:ilvl w:val="0"/>
          <w:numId w:val="3"/>
        </w:numPr>
      </w:pPr>
      <w:r w:rsidRPr="00672267">
        <w:t>Se realizará un sorteo independiente en cada red social.</w:t>
      </w:r>
    </w:p>
    <w:p w14:paraId="4CC29B01" w14:textId="4DEAA6B1" w:rsidR="00672267" w:rsidRPr="00672267" w:rsidRDefault="00672267" w:rsidP="00672267">
      <w:pPr>
        <w:numPr>
          <w:ilvl w:val="0"/>
          <w:numId w:val="3"/>
        </w:numPr>
      </w:pPr>
      <w:r w:rsidRPr="00672267">
        <w:t xml:space="preserve">El sorteo será transmitido en vivo el </w:t>
      </w:r>
      <w:r>
        <w:rPr>
          <w:b/>
          <w:bCs/>
        </w:rPr>
        <w:t>30</w:t>
      </w:r>
      <w:r w:rsidRPr="00672267">
        <w:rPr>
          <w:b/>
          <w:bCs/>
        </w:rPr>
        <w:t xml:space="preserve"> de diciembre de 2024 a las 1</w:t>
      </w:r>
      <w:r>
        <w:rPr>
          <w:b/>
          <w:bCs/>
        </w:rPr>
        <w:t>3</w:t>
      </w:r>
      <w:r w:rsidRPr="00672267">
        <w:rPr>
          <w:b/>
          <w:bCs/>
        </w:rPr>
        <w:t>:</w:t>
      </w:r>
      <w:r>
        <w:rPr>
          <w:b/>
          <w:bCs/>
        </w:rPr>
        <w:t>0</w:t>
      </w:r>
      <w:r w:rsidRPr="00672267">
        <w:rPr>
          <w:b/>
          <w:bCs/>
        </w:rPr>
        <w:t xml:space="preserve">0 </w:t>
      </w:r>
      <w:proofErr w:type="spellStart"/>
      <w:r w:rsidRPr="00672267">
        <w:rPr>
          <w:b/>
          <w:bCs/>
        </w:rPr>
        <w:t>hrs</w:t>
      </w:r>
      <w:proofErr w:type="spellEnd"/>
      <w:r w:rsidRPr="00672267">
        <w:t>.</w:t>
      </w:r>
    </w:p>
    <w:p w14:paraId="60C1574B" w14:textId="77777777" w:rsidR="00672267" w:rsidRPr="00672267" w:rsidRDefault="00672267" w:rsidP="00672267">
      <w:pPr>
        <w:numPr>
          <w:ilvl w:val="0"/>
          <w:numId w:val="3"/>
        </w:numPr>
      </w:pPr>
      <w:r w:rsidRPr="00672267">
        <w:t>Se utilizarán herramientas digitales para seleccionar aleatoriamente a los ganadores.</w:t>
      </w:r>
    </w:p>
    <w:p w14:paraId="743EC198" w14:textId="77777777" w:rsidR="00672267" w:rsidRPr="00672267" w:rsidRDefault="00672267" w:rsidP="00672267">
      <w:r w:rsidRPr="00672267">
        <w:rPr>
          <w:b/>
          <w:bCs/>
        </w:rPr>
        <w:t>5. Premios</w:t>
      </w:r>
    </w:p>
    <w:p w14:paraId="2695CCE5" w14:textId="77777777" w:rsidR="00672267" w:rsidRPr="00672267" w:rsidRDefault="00672267" w:rsidP="00672267">
      <w:pPr>
        <w:numPr>
          <w:ilvl w:val="0"/>
          <w:numId w:val="4"/>
        </w:numPr>
      </w:pPr>
      <w:r w:rsidRPr="00672267">
        <w:t>Tres premios consistentes en $100.000 cada uno, que serán transferidos a la cuenta bancaria de los ganadores.</w:t>
      </w:r>
    </w:p>
    <w:p w14:paraId="5BE23D97" w14:textId="77777777" w:rsidR="00672267" w:rsidRPr="00672267" w:rsidRDefault="00672267" w:rsidP="00672267">
      <w:pPr>
        <w:numPr>
          <w:ilvl w:val="0"/>
          <w:numId w:val="4"/>
        </w:numPr>
      </w:pPr>
      <w:r w:rsidRPr="00672267">
        <w:t>Un ganador será seleccionado por cada red social (Facebook, Instagram y TikTok).</w:t>
      </w:r>
    </w:p>
    <w:p w14:paraId="11619FE0" w14:textId="77777777" w:rsidR="00672267" w:rsidRPr="00672267" w:rsidRDefault="00672267" w:rsidP="00672267">
      <w:pPr>
        <w:numPr>
          <w:ilvl w:val="0"/>
          <w:numId w:val="4"/>
        </w:numPr>
      </w:pPr>
      <w:r w:rsidRPr="00672267">
        <w:t>El premio no es transferible ni canjeable por otro bien o servicio.</w:t>
      </w:r>
    </w:p>
    <w:p w14:paraId="693F1BEE" w14:textId="77777777" w:rsidR="00672267" w:rsidRPr="00672267" w:rsidRDefault="00672267" w:rsidP="00672267">
      <w:r w:rsidRPr="00672267">
        <w:rPr>
          <w:b/>
          <w:bCs/>
        </w:rPr>
        <w:t>6. Verificación y Entrega del Premio</w:t>
      </w:r>
    </w:p>
    <w:p w14:paraId="351F6535" w14:textId="77777777" w:rsidR="00672267" w:rsidRPr="00672267" w:rsidRDefault="00672267" w:rsidP="00672267">
      <w:pPr>
        <w:numPr>
          <w:ilvl w:val="0"/>
          <w:numId w:val="5"/>
        </w:numPr>
      </w:pPr>
      <w:r w:rsidRPr="00672267">
        <w:t>Los ganadores serán verificados como socios activos a través del registro del sindicato.</w:t>
      </w:r>
    </w:p>
    <w:p w14:paraId="107A83BD" w14:textId="77777777" w:rsidR="00672267" w:rsidRPr="00672267" w:rsidRDefault="00672267" w:rsidP="00672267">
      <w:pPr>
        <w:numPr>
          <w:ilvl w:val="0"/>
          <w:numId w:val="5"/>
        </w:numPr>
      </w:pPr>
      <w:r w:rsidRPr="00672267">
        <w:t>Los ganadores deberán enviar sus datos de contacto y cuenta bancaria al correo oficial del sindicato para recibir la transferencia.</w:t>
      </w:r>
    </w:p>
    <w:p w14:paraId="471CA933" w14:textId="77777777" w:rsidR="00672267" w:rsidRPr="00672267" w:rsidRDefault="00672267" w:rsidP="00672267">
      <w:pPr>
        <w:numPr>
          <w:ilvl w:val="0"/>
          <w:numId w:val="5"/>
        </w:numPr>
      </w:pPr>
      <w:r w:rsidRPr="00672267">
        <w:t>SINDIBAE se reserva el derecho de descalificar a cualquier participante que no cumpla con los requisitos establecidos.</w:t>
      </w:r>
    </w:p>
    <w:p w14:paraId="3193E491" w14:textId="77777777" w:rsidR="00672267" w:rsidRPr="00672267" w:rsidRDefault="00672267" w:rsidP="00672267">
      <w:r w:rsidRPr="00672267">
        <w:rPr>
          <w:b/>
          <w:bCs/>
        </w:rPr>
        <w:t>7. Publicación de los Ganadores</w:t>
      </w:r>
    </w:p>
    <w:p w14:paraId="11B45CC1" w14:textId="77777777" w:rsidR="00672267" w:rsidRPr="00672267" w:rsidRDefault="00672267" w:rsidP="00672267">
      <w:pPr>
        <w:numPr>
          <w:ilvl w:val="0"/>
          <w:numId w:val="6"/>
        </w:numPr>
      </w:pPr>
      <w:r w:rsidRPr="00672267">
        <w:t>Los nombres de los ganadores serán anunciados al final de la transmisión en vivo y publicados en las redes sociales del sindicato.</w:t>
      </w:r>
    </w:p>
    <w:p w14:paraId="4F5715EE" w14:textId="77777777" w:rsidR="00672267" w:rsidRPr="00672267" w:rsidRDefault="00672267" w:rsidP="00672267">
      <w:pPr>
        <w:numPr>
          <w:ilvl w:val="0"/>
          <w:numId w:val="6"/>
        </w:numPr>
      </w:pPr>
      <w:r w:rsidRPr="00672267">
        <w:t>Se invita a los ganadores a compartir una fotografía recibiendo o disfrutando del premio, para fines promocionales del sindicato.</w:t>
      </w:r>
    </w:p>
    <w:p w14:paraId="5AF11FAE" w14:textId="77777777" w:rsidR="00672267" w:rsidRPr="00672267" w:rsidRDefault="00672267" w:rsidP="00672267">
      <w:r w:rsidRPr="00672267">
        <w:rPr>
          <w:b/>
          <w:bCs/>
        </w:rPr>
        <w:lastRenderedPageBreak/>
        <w:t>8. Responsabilidad</w:t>
      </w:r>
    </w:p>
    <w:p w14:paraId="6F593657" w14:textId="77777777" w:rsidR="00672267" w:rsidRPr="00672267" w:rsidRDefault="00672267" w:rsidP="00672267">
      <w:pPr>
        <w:numPr>
          <w:ilvl w:val="0"/>
          <w:numId w:val="7"/>
        </w:numPr>
      </w:pPr>
      <w:r w:rsidRPr="00672267">
        <w:t>SINDIBAE no se hace responsable por problemas técnicos, fallas de conexión o errores que puedan afectar la participación en el sorteo.</w:t>
      </w:r>
    </w:p>
    <w:p w14:paraId="4C86A988" w14:textId="77777777" w:rsidR="00672267" w:rsidRPr="00672267" w:rsidRDefault="00672267" w:rsidP="00672267">
      <w:r w:rsidRPr="00672267">
        <w:rPr>
          <w:b/>
          <w:bCs/>
        </w:rPr>
        <w:t>9. Modificaciones</w:t>
      </w:r>
    </w:p>
    <w:p w14:paraId="65229F0B" w14:textId="77777777" w:rsidR="00672267" w:rsidRPr="00672267" w:rsidRDefault="00672267" w:rsidP="00672267">
      <w:pPr>
        <w:numPr>
          <w:ilvl w:val="0"/>
          <w:numId w:val="8"/>
        </w:numPr>
      </w:pPr>
      <w:r w:rsidRPr="00672267">
        <w:t>SINDIBAE se reserva el derecho de modificar las bases o condiciones del sorteo si fuese necesario, informando con antelación a los socios a través de sus canales oficiales.</w:t>
      </w:r>
    </w:p>
    <w:p w14:paraId="7C3C64A0" w14:textId="77777777" w:rsidR="00672267" w:rsidRPr="00672267" w:rsidRDefault="00672267" w:rsidP="00672267">
      <w:r w:rsidRPr="00672267">
        <w:rPr>
          <w:b/>
          <w:bCs/>
        </w:rPr>
        <w:t>10. Aceptación de Bases</w:t>
      </w:r>
    </w:p>
    <w:p w14:paraId="33ED4317" w14:textId="77777777" w:rsidR="00672267" w:rsidRPr="00672267" w:rsidRDefault="00672267" w:rsidP="00672267">
      <w:pPr>
        <w:numPr>
          <w:ilvl w:val="0"/>
          <w:numId w:val="9"/>
        </w:numPr>
      </w:pPr>
      <w:r w:rsidRPr="00672267">
        <w:t>La participación en el sorteo implica la aceptación total de estas bases y condiciones.</w:t>
      </w:r>
    </w:p>
    <w:p w14:paraId="04A7BD0D" w14:textId="77777777" w:rsidR="00F5463A" w:rsidRDefault="00F5463A"/>
    <w:sectPr w:rsidR="00F5463A" w:rsidSect="006B00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1E16"/>
    <w:multiLevelType w:val="multilevel"/>
    <w:tmpl w:val="EC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0BE6"/>
    <w:multiLevelType w:val="multilevel"/>
    <w:tmpl w:val="6922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1127B"/>
    <w:multiLevelType w:val="multilevel"/>
    <w:tmpl w:val="6F2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F19E1"/>
    <w:multiLevelType w:val="multilevel"/>
    <w:tmpl w:val="08E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85234"/>
    <w:multiLevelType w:val="multilevel"/>
    <w:tmpl w:val="915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B1742"/>
    <w:multiLevelType w:val="multilevel"/>
    <w:tmpl w:val="FC54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73669"/>
    <w:multiLevelType w:val="multilevel"/>
    <w:tmpl w:val="264A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93F72"/>
    <w:multiLevelType w:val="multilevel"/>
    <w:tmpl w:val="6A50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8832A9"/>
    <w:multiLevelType w:val="multilevel"/>
    <w:tmpl w:val="9768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974407">
    <w:abstractNumId w:val="2"/>
  </w:num>
  <w:num w:numId="2" w16cid:durableId="379868540">
    <w:abstractNumId w:val="0"/>
  </w:num>
  <w:num w:numId="3" w16cid:durableId="1097871509">
    <w:abstractNumId w:val="5"/>
  </w:num>
  <w:num w:numId="4" w16cid:durableId="1330674558">
    <w:abstractNumId w:val="1"/>
  </w:num>
  <w:num w:numId="5" w16cid:durableId="690297127">
    <w:abstractNumId w:val="6"/>
  </w:num>
  <w:num w:numId="6" w16cid:durableId="1945069719">
    <w:abstractNumId w:val="3"/>
  </w:num>
  <w:num w:numId="7" w16cid:durableId="89736872">
    <w:abstractNumId w:val="4"/>
  </w:num>
  <w:num w:numId="8" w16cid:durableId="1075904764">
    <w:abstractNumId w:val="8"/>
  </w:num>
  <w:num w:numId="9" w16cid:durableId="1580364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7"/>
    <w:rsid w:val="002D1AD8"/>
    <w:rsid w:val="00672267"/>
    <w:rsid w:val="006B00B4"/>
    <w:rsid w:val="006F1D98"/>
    <w:rsid w:val="00987940"/>
    <w:rsid w:val="00BF16F8"/>
    <w:rsid w:val="00F5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6409"/>
  <w15:chartTrackingRefBased/>
  <w15:docId w15:val="{CF5BBC9E-E601-4765-A70C-62EC30E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Godoy</dc:creator>
  <cp:keywords/>
  <dc:description/>
  <cp:lastModifiedBy>Matias Godoy</cp:lastModifiedBy>
  <cp:revision>3</cp:revision>
  <dcterms:created xsi:type="dcterms:W3CDTF">2024-12-23T21:07:00Z</dcterms:created>
  <dcterms:modified xsi:type="dcterms:W3CDTF">2024-12-23T21:14:00Z</dcterms:modified>
</cp:coreProperties>
</file>